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з.е.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муниципальных финансов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Бюджет муниципального образования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Межбюджетные отношения муниципального образования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Бюджетная политика на муниципальном уровне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 w:leader="none"/>
              </w:tabs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color w:val="000000"/>
                <w:sz w:val="24"/>
                <w:szCs w:val="24"/>
              </w:rPr>
              <w:t>Мысляева, И. Н</w:t>
            </w:r>
            <w:r>
              <w:rPr>
                <w:sz w:val="24"/>
                <w:szCs w:val="24"/>
              </w:rPr>
              <w:t>. Государственные и муниципальные </w:t>
            </w:r>
            <w:r>
              <w:rPr>
                <w:bCs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[Электронный ресурс] :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Мысляева. - 5-е изд., перераб. и доп. - Москва : ИНФРА-М, 2019. - 445 с. </w:t>
            </w:r>
            <w:hyperlink r:id="rId2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http://znanium.com/go.php?id=967546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 w:leader="none"/>
              </w:tabs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Селищева, Т. А. Региональная экономика [Электронный ресурс] : учебник для студентов вузов, обучающихся по направлению 38.03.01 «Экономика» (квалификация (степень) «бакалавр») / Т. А. Селищева. - Москва : ИНФРА-М, 2018. - 469 с. </w:t>
            </w:r>
            <w:hyperlink r:id="rId3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http://znanium.com/go.php?id=947765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 w:leader="none"/>
              </w:tabs>
              <w:suppressAutoHyphens w:val="false"/>
              <w:ind w:left="38" w:firstLine="27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4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http://znanium.com/go.php?id=930913</w:t>
              </w:r>
            </w:hyperlink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 w:leader="none"/>
              </w:tabs>
              <w:suppressAutoHyphens w:val="false"/>
              <w:ind w:left="38" w:firstLine="27"/>
              <w:jc w:val="both"/>
              <w:textAlignment w:val="auto"/>
              <w:rPr/>
            </w:pPr>
            <w:r>
              <w:rPr>
                <w:color w:val="000000"/>
                <w:sz w:val="24"/>
                <w:szCs w:val="24"/>
              </w:rPr>
              <w:t>Карпова, В. В. Финансовый механизм распределения расходов региональных и муниципальных бюджетов [Электронный ресурс] : монография / В. В. Карпова, Т. П. Карпова, А. В. Ремжов ; Финансовый ун-т при Правительстве Рос. Федерации. - Москва : Вузовский учебник: ИНФРА-М, 2017. - 188 с. </w:t>
            </w:r>
            <w:hyperlink r:id="rId5">
              <w:r>
                <w:rPr>
                  <w:rStyle w:val="Style11"/>
                  <w:i/>
                  <w:iCs/>
                  <w:sz w:val="24"/>
                  <w:szCs w:val="24"/>
                </w:rPr>
                <w:t>http://znanium.com/go.php?id=881931</w:t>
              </w:r>
            </w:hyperlink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-284" w:hanging="0"/>
        <w:rPr/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2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1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1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1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link w:val="a9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link w:val="ad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link w:val="06-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1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uiPriority w:val="99"/>
    <w:unhideWhenUsed/>
    <w:rsid w:val="006578d6"/>
    <w:rPr>
      <w:color w:val="0000FF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link w:val="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link w:val="03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link w:val="aff4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link w:val="04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link w:val="05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link w:val="06-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link w:val="07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link w:val="08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link w:val="af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1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link w:val="0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link w:val="04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link w:val="05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link w:val="07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link w:val="08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link w:val="09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link w:val="10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1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link w:val="1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2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link w:val="ab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link w:val="a5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0"/>
    <w:qFormat/>
    <w:rsid w:val="005a7b06"/>
    <w:rPr>
      <w:b/>
      <w:sz w:val="28"/>
    </w:rPr>
  </w:style>
  <w:style w:type="character" w:styleId="21" w:customStyle="1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0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0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0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link w:val="afd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0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0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5"/>
    <w:qFormat/>
    <w:rsid w:val="005a7b06"/>
    <w:rPr>
      <w:sz w:val="28"/>
    </w:rPr>
  </w:style>
  <w:style w:type="character" w:styleId="Style19" w:customStyle="1">
    <w:name w:val="Верхний колонтитул Знак"/>
    <w:link w:val="afb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link w:val="affff2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link w:val="affff8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link w:val="affffb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link w:val="affffff6"/>
    <w:qFormat/>
    <w:rsid w:val="005a7b06"/>
    <w:rPr>
      <w:b/>
      <w:bCs/>
      <w:iCs/>
      <w:sz w:val="22"/>
    </w:rPr>
  </w:style>
  <w:style w:type="character" w:styleId="22" w:customStyle="1">
    <w:name w:val="Вопрос 2 Знак"/>
    <w:link w:val="2f8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link w:val="af7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link w:val="afffffff8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61950"/>
    <w:rPr>
      <w:kern w:val="2"/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pacing w:val="-1"/>
      <w:sz w:val="20"/>
      <w:szCs w:val="20"/>
    </w:rPr>
  </w:style>
  <w:style w:type="character" w:styleId="ListLabel18">
    <w:name w:val="ListLabel 18"/>
    <w:qFormat/>
    <w:rPr>
      <w:spacing w:val="-1"/>
      <w:sz w:val="20"/>
      <w:szCs w:val="2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2"/>
    </w:rPr>
  </w:style>
  <w:style w:type="character" w:styleId="ListLabel38">
    <w:name w:val="ListLabel 38"/>
    <w:qFormat/>
    <w:rPr>
      <w:b w:val="false"/>
      <w:i w:val="false"/>
      <w:sz w:val="20"/>
    </w:rPr>
  </w:style>
  <w:style w:type="character" w:styleId="ListLabel39">
    <w:name w:val="ListLabel 39"/>
    <w:qFormat/>
    <w:rPr>
      <w:spacing w:val="-1"/>
      <w:sz w:val="22"/>
    </w:rPr>
  </w:style>
  <w:style w:type="character" w:styleId="ListLabel40">
    <w:name w:val="ListLabel 40"/>
    <w:qFormat/>
    <w:rPr>
      <w:b w:val="false"/>
      <w:i w:val="false"/>
      <w:sz w:val="20"/>
    </w:rPr>
  </w:style>
  <w:style w:type="character" w:styleId="ListLabel41">
    <w:name w:val="ListLabel 41"/>
    <w:qFormat/>
    <w:rPr>
      <w:b w:val="false"/>
      <w:i w:val="false"/>
      <w:sz w:val="18"/>
      <w:szCs w:val="18"/>
    </w:rPr>
  </w:style>
  <w:style w:type="character" w:styleId="ListLabel42">
    <w:name w:val="ListLabel 42"/>
    <w:qFormat/>
    <w:rPr>
      <w:b w:val="false"/>
      <w:i w:val="false"/>
      <w:sz w:val="22"/>
    </w:rPr>
  </w:style>
  <w:style w:type="character" w:styleId="ListLabel43">
    <w:name w:val="ListLabel 43"/>
    <w:qFormat/>
    <w:rPr>
      <w:spacing w:val="-1"/>
      <w:sz w:val="22"/>
      <w:szCs w:val="22"/>
    </w:rPr>
  </w:style>
  <w:style w:type="character" w:styleId="ListLabel44">
    <w:name w:val="ListLabel 44"/>
    <w:qFormat/>
    <w:rPr>
      <w:sz w:val="22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b w:val="false"/>
      <w:i w:val="false"/>
      <w:sz w:val="22"/>
    </w:rPr>
  </w:style>
  <w:style w:type="character" w:styleId="ListLabel47">
    <w:name w:val="ListLabel 47"/>
    <w:qFormat/>
    <w:rPr>
      <w:spacing w:val="-1"/>
      <w:sz w:val="22"/>
      <w:szCs w:val="22"/>
    </w:rPr>
  </w:style>
  <w:style w:type="character" w:styleId="ListLabel48">
    <w:name w:val="ListLabel 48"/>
    <w:qFormat/>
    <w:rPr>
      <w:b w:val="false"/>
      <w:i w:val="false"/>
      <w:sz w:val="22"/>
    </w:rPr>
  </w:style>
  <w:style w:type="character" w:styleId="ListLabel49">
    <w:name w:val="ListLabel 49"/>
    <w:qFormat/>
    <w:rPr>
      <w:sz w:val="22"/>
    </w:rPr>
  </w:style>
  <w:style w:type="character" w:styleId="ListLabel50">
    <w:name w:val="ListLabel 50"/>
    <w:qFormat/>
    <w:rPr>
      <w:b w:val="false"/>
      <w:i w:val="false"/>
      <w:sz w:val="18"/>
      <w:szCs w:val="18"/>
    </w:rPr>
  </w:style>
  <w:style w:type="character" w:styleId="ListLabel51">
    <w:name w:val="ListLabel 51"/>
    <w:qFormat/>
    <w:rPr>
      <w:sz w:val="22"/>
    </w:rPr>
  </w:style>
  <w:style w:type="character" w:styleId="ListLabel52">
    <w:name w:val="ListLabel 52"/>
    <w:qFormat/>
    <w:rPr>
      <w:b/>
      <w:sz w:val="22"/>
      <w:szCs w:val="22"/>
    </w:rPr>
  </w:style>
  <w:style w:type="character" w:styleId="ListLabel53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>
    <w:name w:val="ListLabel 54"/>
    <w:qFormat/>
    <w:rPr>
      <w:rFonts w:cs="Times New Roman"/>
      <w:sz w:val="22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spacing w:val="-1"/>
      <w:sz w:val="22"/>
    </w:rPr>
  </w:style>
  <w:style w:type="character" w:styleId="ListLabel63">
    <w:name w:val="ListLabel 63"/>
    <w:qFormat/>
    <w:rPr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sz w:val="28"/>
    </w:rPr>
  </w:style>
  <w:style w:type="character" w:styleId="ListLabel74">
    <w:name w:val="ListLabel 74"/>
    <w:qFormat/>
    <w:rPr>
      <w:b w:val="false"/>
      <w:i w:val="false"/>
      <w:sz w:val="28"/>
    </w:rPr>
  </w:style>
  <w:style w:type="character" w:styleId="ListLabel75">
    <w:name w:val="ListLabel 75"/>
    <w:qFormat/>
    <w:rPr>
      <w:rFonts w:eastAsia="Calibri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i/>
      <w:iCs/>
      <w:color w:val="auto"/>
      <w:sz w:val="24"/>
      <w:szCs w:val="24"/>
    </w:rPr>
  </w:style>
  <w:style w:type="character" w:styleId="ListLabel80">
    <w:name w:val="ListLabel 80"/>
    <w:qFormat/>
    <w:rPr>
      <w:i/>
      <w:iCs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link w:val="ac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basedOn w:val="Textbody2"/>
    <w:rsid w:val="006578d6"/>
    <w:pPr/>
    <w:rPr/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 w:customStyle="1">
    <w:name w:val="Указатель"/>
    <w:basedOn w:val="Standard1"/>
    <w:qFormat/>
    <w:rsid w:val="006578d6"/>
    <w:pPr>
      <w:suppressLineNumbers/>
    </w:pPr>
    <w:rPr/>
  </w:style>
  <w:style w:type="paragraph" w:styleId="Style36">
    <w:name w:val="Body Text Indent"/>
    <w:basedOn w:val="Normal"/>
    <w:link w:val="a6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link w:val="33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7">
    <w:name w:val="Title"/>
    <w:basedOn w:val="Normal"/>
    <w:link w:val="aa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Style38">
    <w:name w:val="Footer"/>
    <w:basedOn w:val="Normal"/>
    <w:link w:val="ae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4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link w:val="Standard0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7"/>
    <w:qFormat/>
    <w:rsid w:val="006578d6"/>
    <w:pPr/>
    <w:rPr>
      <w:i/>
      <w:iCs/>
    </w:rPr>
  </w:style>
  <w:style w:type="paragraph" w:styleId="0011" w:customStyle="1">
    <w:name w:val="00. Заголовок 1"/>
    <w:basedOn w:val="Style37"/>
    <w:link w:val="0010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7"/>
    <w:link w:val="0020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7"/>
    <w:link w:val="0030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7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Style35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Style35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Style35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Style35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Style35"/>
    <w:qFormat/>
    <w:rsid w:val="006578d6"/>
    <w:pPr>
      <w:tabs>
        <w:tab w:val="right" w:pos="10771" w:leader="dot"/>
      </w:tabs>
      <w:ind w:left="1132" w:hanging="0"/>
    </w:pPr>
    <w:rPr/>
  </w:style>
  <w:style w:type="paragraph" w:styleId="13" w:customStyle="1">
    <w:name w:val="Указатель пользователя 1"/>
    <w:basedOn w:val="Style35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Style35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Style35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link w:val="af1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1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1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1"/>
    <w:qFormat/>
    <w:rsid w:val="006578d6"/>
    <w:pPr/>
    <w:rPr/>
  </w:style>
  <w:style w:type="paragraph" w:styleId="033" w:customStyle="1">
    <w:name w:val="03. Тематический план:текст"/>
    <w:basedOn w:val="013"/>
    <w:link w:val="032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1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2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link w:val="06-1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link w:val="06-2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1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2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1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2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1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2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3" w:customStyle="1">
    <w:name w:val="11. Вопросы к экзаменам и зачетам:заголовок"/>
    <w:basedOn w:val="Style40"/>
    <w:link w:val="112"/>
    <w:qFormat/>
    <w:rsid w:val="006578d6"/>
    <w:pPr/>
    <w:rPr/>
  </w:style>
  <w:style w:type="paragraph" w:styleId="114" w:customStyle="1">
    <w:name w:val="11. Вопросы к экзаменам и зачетам:текст"/>
    <w:basedOn w:val="013"/>
    <w:link w:val="113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2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Style45" w:customStyle="1">
    <w:name w:val="Текст"/>
    <w:basedOn w:val="Standard1"/>
    <w:qFormat/>
    <w:rsid w:val="006578d6"/>
    <w:pPr/>
    <w:rPr/>
  </w:style>
  <w:style w:type="paragraph" w:styleId="Style46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af8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0041" w:customStyle="1">
    <w:name w:val="00. Заголовок 4"/>
    <w:basedOn w:val="Style37"/>
    <w:link w:val="0040"/>
    <w:qFormat/>
    <w:rsid w:val="006578d6"/>
    <w:pPr>
      <w:outlineLvl w:val="3"/>
    </w:pPr>
    <w:rPr>
      <w:bCs/>
      <w:i/>
      <w:iCs/>
    </w:rPr>
  </w:style>
  <w:style w:type="paragraph" w:styleId="Style47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1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2"/>
    <w:qFormat/>
    <w:rsid w:val="006578d6"/>
    <w:pPr/>
    <w:rPr/>
  </w:style>
  <w:style w:type="paragraph" w:styleId="14" w:customStyle="1">
    <w:name w:val="заголовок 1"/>
    <w:basedOn w:val="Normal"/>
    <w:qFormat/>
    <w:rsid w:val="006578d6"/>
    <w:pPr>
      <w:keepNext w:val="true"/>
      <w:widowControl/>
      <w:suppressAutoHyphens w:val="false"/>
      <w:overflowPunct w:val="true"/>
      <w:jc w:val="center"/>
    </w:pPr>
    <w:rPr>
      <w:kern w:val="0"/>
    </w:rPr>
  </w:style>
  <w:style w:type="paragraph" w:styleId="24" w:customStyle="1">
    <w:name w:val="заголовок 2"/>
    <w:basedOn w:val="Normal"/>
    <w:qFormat/>
    <w:rsid w:val="006578d6"/>
    <w:pPr>
      <w:keepNext w:val="true"/>
      <w:widowControl/>
      <w:suppressAutoHyphens w:val="false"/>
      <w:overflowPunct w:val="tru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8">
    <w:name w:val="Header"/>
    <w:basedOn w:val="Normal"/>
    <w:link w:val="afc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Style49" w:customStyle="1">
    <w:name w:val="Footnote Text"/>
    <w:basedOn w:val="Normal"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overflowPunct w:val="tru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0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aff5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6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1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overflowPunct w:val="true"/>
      <w:ind w:firstLine="851"/>
      <w:jc w:val="both"/>
    </w:pPr>
    <w:rPr>
      <w:kern w:val="0"/>
    </w:rPr>
  </w:style>
  <w:style w:type="paragraph" w:styleId="16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6"/>
    <w:qFormat/>
    <w:rsid w:val="006578d6"/>
    <w:pPr/>
    <w:rPr/>
  </w:style>
  <w:style w:type="paragraph" w:styleId="212" w:customStyle="1">
    <w:name w:val="Основной текст с отступом 21"/>
    <w:basedOn w:val="Normal"/>
    <w:qFormat/>
    <w:rsid w:val="006578d6"/>
    <w:pPr>
      <w:widowControl/>
      <w:suppressAutoHyphens w:val="false"/>
      <w:overflowPunct w:val="tru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overflowPunct w:val="tru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0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1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0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2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8" w:customStyle="1">
    <w:name w:val="Обычный+Интервал 2"/>
    <w:basedOn w:val="Style52"/>
    <w:qFormat/>
    <w:rsid w:val="005a7b06"/>
    <w:pPr>
      <w:spacing w:lineRule="exact" w:line="244"/>
    </w:pPr>
    <w:rPr/>
  </w:style>
  <w:style w:type="paragraph" w:styleId="Style53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7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8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9" w:customStyle="1">
    <w:name w:val="Обложка 1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9"/>
    <w:qFormat/>
    <w:rsid w:val="005a7b06"/>
    <w:pPr/>
    <w:rPr>
      <w:caps w:val="false"/>
      <w:smallCaps w:val="false"/>
    </w:rPr>
  </w:style>
  <w:style w:type="paragraph" w:styleId="36" w:customStyle="1">
    <w:name w:val="Обложка 3"/>
    <w:basedOn w:val="29"/>
    <w:qFormat/>
    <w:rsid w:val="005a7b06"/>
    <w:pPr/>
    <w:rPr>
      <w:caps/>
      <w:sz w:val="32"/>
    </w:rPr>
  </w:style>
  <w:style w:type="paragraph" w:styleId="43" w:customStyle="1">
    <w:name w:val="Обложка 4"/>
    <w:basedOn w:val="29"/>
    <w:qFormat/>
    <w:rsid w:val="005a7b06"/>
    <w:pPr/>
    <w:rPr>
      <w:sz w:val="20"/>
    </w:rPr>
  </w:style>
  <w:style w:type="paragraph" w:styleId="53" w:customStyle="1">
    <w:name w:val="Обложка 5"/>
    <w:basedOn w:val="29"/>
    <w:qFormat/>
    <w:rsid w:val="005a7b06"/>
    <w:pPr>
      <w:jc w:val="right"/>
    </w:pPr>
    <w:rPr>
      <w:b w:val="false"/>
      <w:bCs/>
      <w:i/>
      <w:iCs/>
    </w:rPr>
  </w:style>
  <w:style w:type="paragraph" w:styleId="110" w:customStyle="1">
    <w:name w:val="Титул 1"/>
    <w:basedOn w:val="Normal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7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7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semiHidden/>
    <w:qFormat/>
    <w:rsid w:val="005a7b06"/>
    <w:pPr>
      <w:spacing w:before="3200" w:after="0"/>
    </w:pPr>
    <w:rPr/>
  </w:style>
  <w:style w:type="paragraph" w:styleId="Style54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5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7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8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5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3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3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4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Выходные данные+черта"/>
    <w:basedOn w:val="Style60"/>
    <w:semiHidden/>
    <w:qFormat/>
    <w:rsid w:val="005a7b06"/>
    <w:pPr>
      <w:pBdr>
        <w:bottom w:val="single" w:sz="6" w:space="1" w:color="000000"/>
      </w:pBdr>
    </w:pPr>
    <w:rPr/>
  </w:style>
  <w:style w:type="paragraph" w:styleId="Style66" w:customStyle="1">
    <w:name w:val="Заголовок курсив"/>
    <w:basedOn w:val="Style37"/>
    <w:qFormat/>
    <w:rsid w:val="005a7b06"/>
    <w:pPr/>
    <w:rPr>
      <w:i/>
    </w:rPr>
  </w:style>
  <w:style w:type="paragraph" w:styleId="Style67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Style68" w:customStyle="1">
    <w:name w:val="Table of Figures"/>
    <w:basedOn w:val="Normal"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7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affff3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16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16"/>
    <w:qFormat/>
    <w:rsid w:val="005a7b06"/>
    <w:pPr>
      <w:jc w:val="center"/>
    </w:pPr>
    <w:rPr/>
  </w:style>
  <w:style w:type="paragraph" w:styleId="Style71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17" w:customStyle="1">
    <w:name w:val="Оглавление 1а"/>
    <w:basedOn w:val="1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affff9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ffffc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6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qFormat/>
    <w:rsid w:val="005a7b06"/>
    <w:pPr>
      <w:jc w:val="center"/>
    </w:pPr>
    <w:rPr/>
  </w:style>
  <w:style w:type="paragraph" w:styleId="Style78" w:customStyle="1">
    <w:name w:val="Текст таблицы по правому краю"/>
    <w:basedOn w:val="Style76"/>
    <w:qFormat/>
    <w:rsid w:val="005a7b06"/>
    <w:pPr>
      <w:jc w:val="right"/>
    </w:pPr>
    <w:rPr/>
  </w:style>
  <w:style w:type="paragraph" w:styleId="Style79" w:customStyle="1">
    <w:name w:val="Текст таблицы с нумерацией"/>
    <w:basedOn w:val="Style76"/>
    <w:qFormat/>
    <w:rsid w:val="005a7b06"/>
    <w:pPr/>
    <w:rPr/>
  </w:style>
  <w:style w:type="paragraph" w:styleId="Style80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qFormat/>
    <w:rsid w:val="005a7b06"/>
    <w:pPr/>
    <w:rPr/>
  </w:style>
  <w:style w:type="paragraph" w:styleId="Style83" w:customStyle="1">
    <w:name w:val="Текст рисунка с отступом"/>
    <w:basedOn w:val="Style81"/>
    <w:qFormat/>
    <w:rsid w:val="005a7b06"/>
    <w:pPr>
      <w:ind w:firstLine="284"/>
      <w:jc w:val="both"/>
    </w:pPr>
    <w:rPr/>
  </w:style>
  <w:style w:type="paragraph" w:styleId="118" w:customStyle="1">
    <w:name w:val="Текст рисунка 1"/>
    <w:basedOn w:val="Style81"/>
    <w:qFormat/>
    <w:rsid w:val="005a7b0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overflowPunct w:val="tru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semiHidden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semiHidden/>
    <w:qFormat/>
    <w:rsid w:val="005a7b06"/>
    <w:pPr>
      <w:widowControl/>
      <w:suppressAutoHyphens w:val="false"/>
      <w:overflowPunct w:val="tru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0"/>
    <w:semiHidden/>
    <w:qFormat/>
    <w:rsid w:val="005a7b06"/>
    <w:pPr>
      <w:overflowPunct w:val="true"/>
    </w:pPr>
    <w:rPr/>
  </w:style>
  <w:style w:type="paragraph" w:styleId="Style91" w:customStyle="1">
    <w:name w:val="Типография"/>
    <w:basedOn w:val="Style60"/>
    <w:semiHidden/>
    <w:qFormat/>
    <w:rsid w:val="005a7b06"/>
    <w:pPr>
      <w:tabs>
        <w:tab w:val="left" w:pos="3600" w:leader="none"/>
      </w:tabs>
      <w:overflowPunct w:val="true"/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overflowPunct w:val="tru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19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4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7"/>
    <w:qFormat/>
    <w:rsid w:val="005a7b06"/>
    <w:pPr>
      <w:jc w:val="left"/>
    </w:pPr>
    <w:rPr/>
  </w:style>
  <w:style w:type="paragraph" w:styleId="Style98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qFormat/>
    <w:rsid w:val="005a7b0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link w:val="affffff7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3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9"/>
    <w:autoRedefine/>
    <w:qFormat/>
    <w:rsid w:val="005a7b06"/>
    <w:pPr>
      <w:ind w:left="340" w:hanging="340"/>
    </w:pPr>
    <w:rPr/>
  </w:style>
  <w:style w:type="paragraph" w:styleId="Style104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102"/>
    <w:link w:val="2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7"/>
    <w:qFormat/>
    <w:rsid w:val="005a7b06"/>
    <w:pPr>
      <w:ind w:left="567" w:hanging="0"/>
    </w:pPr>
    <w:rPr/>
  </w:style>
  <w:style w:type="paragraph" w:styleId="Style108" w:customStyle="1">
    <w:name w:val="Образец"/>
    <w:basedOn w:val="Style49"/>
    <w:qFormat/>
    <w:rsid w:val="005a7b06"/>
    <w:pPr/>
    <w:rPr/>
  </w:style>
  <w:style w:type="paragraph" w:styleId="38" w:customStyle="1">
    <w:name w:val="Ответ 3"/>
    <w:basedOn w:val="Style107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qFormat/>
    <w:rsid w:val="005a7b06"/>
    <w:pPr>
      <w:jc w:val="left"/>
    </w:pPr>
    <w:rPr>
      <w:iCs w:val="false"/>
    </w:rPr>
  </w:style>
  <w:style w:type="paragraph" w:styleId="39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5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9"/>
    <w:autoRedefine/>
    <w:qFormat/>
    <w:rsid w:val="005a7b06"/>
    <w:pPr>
      <w:ind w:left="266" w:hanging="266"/>
    </w:pPr>
    <w:rPr/>
  </w:style>
  <w:style w:type="paragraph" w:styleId="Style110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2"/>
    <w:qFormat/>
    <w:rsid w:val="005a7b0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qFormat/>
    <w:rsid w:val="005a7b06"/>
    <w:pPr>
      <w:ind w:hanging="0"/>
    </w:pPr>
    <w:rPr/>
  </w:style>
  <w:style w:type="paragraph" w:styleId="230" w:customStyle="1">
    <w:name w:val="Рисунок 2"/>
    <w:basedOn w:val="Style68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3"/>
    <w:autoRedefine/>
    <w:qFormat/>
    <w:rsid w:val="005a7b0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qFormat/>
    <w:rsid w:val="005a7b06"/>
    <w:pPr>
      <w:spacing w:lineRule="exact" w:line="210"/>
    </w:pPr>
    <w:rPr/>
  </w:style>
  <w:style w:type="paragraph" w:styleId="120" w:customStyle="1">
    <w:name w:val="Образец текста+Интервал 1"/>
    <w:basedOn w:val="Style117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link w:val="afffffff9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232">
    <w:name w:val="List Bullet 3"/>
    <w:basedOn w:val="Normal"/>
    <w:uiPriority w:val="99"/>
    <w:semiHidden/>
    <w:unhideWhenUsed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5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10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20" w:customStyle="1">
    <w:name w:val="Стиль многоуровневый"/>
    <w:qFormat/>
    <w:rsid w:val="005a7b06"/>
  </w:style>
  <w:style w:type="numbering" w:styleId="126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3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0">
    <w:name w:val="Table Grid 2"/>
    <w:basedOn w:val="a3"/>
    <w:rsid w:val="005a7b06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jc w:val="both"/>
    </w:pPr>
    <w:rPr/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a">
    <w:name w:val="Table Elegant"/>
    <w:basedOn w:val="a3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3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2">
    <w:name w:val="Сетка таблицы1"/>
    <w:basedOn w:val="a3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967546" TargetMode="External"/><Relationship Id="rId3" Type="http://schemas.openxmlformats.org/officeDocument/2006/relationships/hyperlink" Target="http://znanium.com/go.php?id=947765" TargetMode="External"/><Relationship Id="rId4" Type="http://schemas.openxmlformats.org/officeDocument/2006/relationships/hyperlink" Target="http://znanium.com/go.php?id=930913" TargetMode="External"/><Relationship Id="rId5" Type="http://schemas.openxmlformats.org/officeDocument/2006/relationships/hyperlink" Target="http://znanium.com/go.php?id=88193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2ABE-B4C2-4229-9F6F-E9102BED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LibreOffice/6.0.5.2$Linux_X86_64 LibreOffice_project/00m0$Build-2</Application>
  <Pages>1</Pages>
  <Words>350</Words>
  <Characters>2516</Characters>
  <CharactersWithSpaces>2834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2019-03-13T19:10:00Z</dcterms:created>
  <dc:creator>1</dc:creator>
  <dc:description/>
  <cp:keywords>работы</cp:keywords>
  <dc:language>ru-RU</dc:language>
  <cp:lastModifiedBy/>
  <cp:lastPrinted>2019-02-15T10:04:00Z</cp:lastPrinted>
  <dcterms:modified xsi:type="dcterms:W3CDTF">2020-02-26T16:38:28Z</dcterms:modified>
  <cp:revision>6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